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24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57471" w:rsidRPr="002F5BEB" w:rsidTr="002F5BEB">
        <w:tc>
          <w:tcPr>
            <w:tcW w:w="3543" w:type="dxa"/>
          </w:tcPr>
          <w:p w:rsidR="00857471" w:rsidRPr="002F5BEB" w:rsidRDefault="002F5BEB" w:rsidP="002F5BEB">
            <w:pPr>
              <w:rPr>
                <w:rFonts w:ascii="NTPreCursivefk" w:hAnsi="NTPreCursivefk"/>
                <w:sz w:val="48"/>
                <w:szCs w:val="20"/>
              </w:rPr>
            </w:pPr>
            <w:r w:rsidRPr="002F5BEB">
              <w:rPr>
                <w:rFonts w:ascii="NTPreCursivefk" w:hAnsi="NTPreCursivefk"/>
                <w:sz w:val="48"/>
                <w:szCs w:val="20"/>
              </w:rPr>
              <w:t>Cycle A</w:t>
            </w:r>
          </w:p>
        </w:tc>
        <w:tc>
          <w:tcPr>
            <w:tcW w:w="3543" w:type="dxa"/>
          </w:tcPr>
          <w:p w:rsidR="00857471" w:rsidRPr="002F5BEB" w:rsidRDefault="002F5BEB" w:rsidP="002F5BEB">
            <w:pPr>
              <w:jc w:val="center"/>
              <w:rPr>
                <w:rFonts w:ascii="NTPreCursivefk" w:hAnsi="NTPreCursivefk"/>
                <w:sz w:val="48"/>
                <w:szCs w:val="20"/>
              </w:rPr>
            </w:pPr>
            <w:r w:rsidRPr="002F5BEB">
              <w:rPr>
                <w:rFonts w:ascii="NTPreCursivefk" w:hAnsi="NTPreCursivefk"/>
                <w:sz w:val="48"/>
                <w:szCs w:val="20"/>
              </w:rPr>
              <w:t>Autumn</w:t>
            </w:r>
          </w:p>
        </w:tc>
        <w:tc>
          <w:tcPr>
            <w:tcW w:w="3544" w:type="dxa"/>
          </w:tcPr>
          <w:p w:rsidR="00857471" w:rsidRPr="002F5BEB" w:rsidRDefault="002F5BEB" w:rsidP="002F5BEB">
            <w:pPr>
              <w:jc w:val="center"/>
              <w:rPr>
                <w:rFonts w:ascii="NTPreCursivefk" w:hAnsi="NTPreCursivefk"/>
                <w:sz w:val="48"/>
                <w:szCs w:val="20"/>
              </w:rPr>
            </w:pPr>
            <w:r w:rsidRPr="002F5BEB">
              <w:rPr>
                <w:rFonts w:ascii="NTPreCursivefk" w:hAnsi="NTPreCursivefk"/>
                <w:sz w:val="48"/>
                <w:szCs w:val="20"/>
              </w:rPr>
              <w:t>Spring</w:t>
            </w:r>
          </w:p>
        </w:tc>
        <w:tc>
          <w:tcPr>
            <w:tcW w:w="3544" w:type="dxa"/>
          </w:tcPr>
          <w:p w:rsidR="00857471" w:rsidRPr="002F5BEB" w:rsidRDefault="002F5BEB" w:rsidP="002F5BEB">
            <w:pPr>
              <w:jc w:val="center"/>
              <w:rPr>
                <w:rFonts w:ascii="NTPreCursivefk" w:hAnsi="NTPreCursivefk"/>
                <w:sz w:val="48"/>
                <w:szCs w:val="20"/>
              </w:rPr>
            </w:pPr>
            <w:r w:rsidRPr="002F5BEB">
              <w:rPr>
                <w:rFonts w:ascii="NTPreCursivefk" w:hAnsi="NTPreCursivefk"/>
                <w:sz w:val="48"/>
                <w:szCs w:val="20"/>
              </w:rPr>
              <w:t>Summer</w:t>
            </w:r>
          </w:p>
        </w:tc>
      </w:tr>
      <w:tr w:rsidR="00857471" w:rsidRPr="002F5BEB" w:rsidTr="002F5BEB">
        <w:tc>
          <w:tcPr>
            <w:tcW w:w="3543" w:type="dxa"/>
          </w:tcPr>
          <w:p w:rsidR="00123F77" w:rsidRPr="002F5BEB" w:rsidRDefault="00123F77" w:rsidP="002F5BEB">
            <w:pPr>
              <w:rPr>
                <w:rFonts w:ascii="NTPreCursivefk" w:hAnsi="NTPreCursivefk"/>
                <w:sz w:val="48"/>
                <w:szCs w:val="20"/>
              </w:rPr>
            </w:pPr>
          </w:p>
        </w:tc>
        <w:tc>
          <w:tcPr>
            <w:tcW w:w="3543" w:type="dxa"/>
          </w:tcPr>
          <w:p w:rsidR="00857471" w:rsidRPr="0032329D" w:rsidRDefault="00456D83" w:rsidP="00456D83">
            <w:pPr>
              <w:jc w:val="center"/>
              <w:rPr>
                <w:rFonts w:ascii="NTPreCursivefk" w:hAnsi="NTPreCursivefk"/>
                <w:sz w:val="44"/>
                <w:szCs w:val="20"/>
              </w:rPr>
            </w:pPr>
            <w:r w:rsidRPr="00456D83">
              <w:rPr>
                <w:rFonts w:ascii="NTPreCursivefk" w:hAnsi="NTPreCursivefk"/>
                <w:sz w:val="44"/>
                <w:szCs w:val="20"/>
              </w:rPr>
              <w:t>Harvest 3.6</w:t>
            </w:r>
          </w:p>
        </w:tc>
        <w:tc>
          <w:tcPr>
            <w:tcW w:w="3544" w:type="dxa"/>
          </w:tcPr>
          <w:p w:rsidR="005E00CE" w:rsidRPr="0032329D" w:rsidRDefault="0056201C" w:rsidP="002F5BEB">
            <w:pPr>
              <w:rPr>
                <w:rFonts w:ascii="NTPreCursivefk" w:hAnsi="NTPreCursivefk"/>
                <w:sz w:val="44"/>
                <w:szCs w:val="20"/>
              </w:rPr>
            </w:pPr>
            <w:r>
              <w:rPr>
                <w:rFonts w:ascii="NTPreCursivefk" w:hAnsi="NTPreCursivefk"/>
                <w:sz w:val="44"/>
                <w:szCs w:val="20"/>
              </w:rPr>
              <w:t>Jesus the man who changed lives 3.3</w:t>
            </w:r>
          </w:p>
        </w:tc>
        <w:tc>
          <w:tcPr>
            <w:tcW w:w="3544" w:type="dxa"/>
          </w:tcPr>
          <w:p w:rsidR="002F5BEB" w:rsidRPr="00456D83" w:rsidRDefault="0056201C" w:rsidP="002F5BEB">
            <w:pPr>
              <w:rPr>
                <w:rFonts w:ascii="NTPreCursivefk" w:hAnsi="NTPreCursivefk"/>
                <w:color w:val="FF0000"/>
                <w:sz w:val="40"/>
                <w:szCs w:val="20"/>
              </w:rPr>
            </w:pPr>
            <w:r w:rsidRPr="00456D83">
              <w:rPr>
                <w:rFonts w:ascii="NTPreCursivefk" w:hAnsi="NTPreCursivefk"/>
                <w:color w:val="FF0000"/>
                <w:sz w:val="40"/>
                <w:szCs w:val="20"/>
              </w:rPr>
              <w:t>Rules for living 3.5</w:t>
            </w:r>
          </w:p>
          <w:p w:rsidR="00456D83" w:rsidRPr="0032329D" w:rsidRDefault="00456D83" w:rsidP="002F5BEB">
            <w:pPr>
              <w:rPr>
                <w:rFonts w:ascii="NTPreCursivefk" w:hAnsi="NTPreCursivefk"/>
                <w:sz w:val="44"/>
                <w:szCs w:val="20"/>
              </w:rPr>
            </w:pPr>
            <w:r w:rsidRPr="00456D83">
              <w:rPr>
                <w:rFonts w:ascii="NTPreCursivefk" w:hAnsi="NTPreCursivefk"/>
                <w:color w:val="FF0000"/>
                <w:sz w:val="40"/>
                <w:szCs w:val="20"/>
              </w:rPr>
              <w:t>(including other faiths)</w:t>
            </w:r>
          </w:p>
        </w:tc>
      </w:tr>
      <w:tr w:rsidR="00857471" w:rsidRPr="002F5BEB" w:rsidTr="002F5BEB">
        <w:tc>
          <w:tcPr>
            <w:tcW w:w="3543" w:type="dxa"/>
          </w:tcPr>
          <w:p w:rsidR="00857471" w:rsidRPr="002F5BEB" w:rsidRDefault="00857471" w:rsidP="002F5BEB">
            <w:pPr>
              <w:rPr>
                <w:rFonts w:ascii="NTPreCursivefk" w:hAnsi="NTPreCursivefk"/>
                <w:sz w:val="48"/>
                <w:szCs w:val="20"/>
              </w:rPr>
            </w:pPr>
          </w:p>
        </w:tc>
        <w:tc>
          <w:tcPr>
            <w:tcW w:w="3543" w:type="dxa"/>
          </w:tcPr>
          <w:p w:rsidR="00857471" w:rsidRPr="00456D83" w:rsidRDefault="0056201C" w:rsidP="002F5BEB">
            <w:pPr>
              <w:rPr>
                <w:rFonts w:ascii="NTPreCursivefk" w:hAnsi="NTPreCursivefk"/>
                <w:color w:val="FF0000"/>
                <w:sz w:val="44"/>
                <w:szCs w:val="20"/>
              </w:rPr>
            </w:pPr>
            <w:r w:rsidRPr="00456D83">
              <w:rPr>
                <w:rFonts w:ascii="NTPreCursivefk" w:hAnsi="NTPreCursivefk"/>
                <w:color w:val="FF0000"/>
                <w:sz w:val="44"/>
                <w:szCs w:val="20"/>
              </w:rPr>
              <w:t>Christmas light 4.2</w:t>
            </w:r>
          </w:p>
          <w:p w:rsidR="00456D83" w:rsidRPr="0032329D" w:rsidRDefault="00456D83" w:rsidP="002F5BEB">
            <w:pPr>
              <w:rPr>
                <w:rFonts w:ascii="NTPreCursivefk" w:hAnsi="NTPreCursivefk"/>
                <w:sz w:val="44"/>
                <w:szCs w:val="20"/>
              </w:rPr>
            </w:pPr>
            <w:r w:rsidRPr="00456D83">
              <w:rPr>
                <w:rFonts w:ascii="NTPreCursivefk" w:hAnsi="NTPreCursivefk"/>
                <w:color w:val="FF0000"/>
                <w:sz w:val="44"/>
                <w:szCs w:val="20"/>
              </w:rPr>
              <w:t>(including Hanukkah)</w:t>
            </w:r>
          </w:p>
        </w:tc>
        <w:tc>
          <w:tcPr>
            <w:tcW w:w="3544" w:type="dxa"/>
          </w:tcPr>
          <w:p w:rsidR="00857471" w:rsidRPr="0032329D" w:rsidRDefault="0056201C" w:rsidP="002F5BEB">
            <w:pPr>
              <w:rPr>
                <w:rFonts w:ascii="NTPreCursivefk" w:hAnsi="NTPreCursivefk"/>
                <w:sz w:val="44"/>
                <w:szCs w:val="20"/>
              </w:rPr>
            </w:pPr>
            <w:r>
              <w:rPr>
                <w:rFonts w:ascii="NTPreCursivefk" w:hAnsi="NTPreCursivefk"/>
                <w:sz w:val="44"/>
                <w:szCs w:val="20"/>
              </w:rPr>
              <w:t>Easter, sadness and Joy 3.4</w:t>
            </w:r>
          </w:p>
        </w:tc>
        <w:tc>
          <w:tcPr>
            <w:tcW w:w="3544" w:type="dxa"/>
          </w:tcPr>
          <w:p w:rsidR="002F5BEB" w:rsidRPr="0032329D" w:rsidRDefault="0056201C" w:rsidP="002F5BEB">
            <w:pPr>
              <w:rPr>
                <w:rFonts w:ascii="NTPreCursivefk" w:hAnsi="NTPreCursivefk"/>
                <w:sz w:val="44"/>
                <w:szCs w:val="20"/>
              </w:rPr>
            </w:pPr>
            <w:r>
              <w:rPr>
                <w:rFonts w:ascii="NTPreCursivefk" w:hAnsi="NTPreCursivefk"/>
                <w:sz w:val="44"/>
                <w:szCs w:val="20"/>
              </w:rPr>
              <w:t>God, David and the psalms 4.1</w:t>
            </w:r>
          </w:p>
        </w:tc>
      </w:tr>
    </w:tbl>
    <w:p w:rsidR="00524DB9" w:rsidRPr="002F5BEB" w:rsidRDefault="0056201C" w:rsidP="00627292">
      <w:pPr>
        <w:jc w:val="center"/>
        <w:rPr>
          <w:rFonts w:ascii="NTPreCursivefk" w:hAnsi="NTPreCursivefk"/>
          <w:sz w:val="40"/>
          <w:u w:val="single"/>
        </w:rPr>
      </w:pPr>
      <w:r>
        <w:rPr>
          <w:rFonts w:ascii="NTPreCursivefk" w:hAnsi="NTPreCursivefk"/>
          <w:sz w:val="40"/>
          <w:u w:val="single"/>
        </w:rPr>
        <w:t>Lower KS2</w:t>
      </w:r>
      <w:r w:rsidR="002F5BEB" w:rsidRPr="002F5BEB">
        <w:rPr>
          <w:rFonts w:ascii="NTPreCursivefk" w:hAnsi="NTPreCursivefk"/>
          <w:sz w:val="40"/>
          <w:u w:val="single"/>
        </w:rPr>
        <w:t xml:space="preserve"> Long Term Plan RE</w:t>
      </w:r>
    </w:p>
    <w:p w:rsidR="00524DB9" w:rsidRPr="002F5BEB" w:rsidRDefault="002F5BEB" w:rsidP="002F5BEB">
      <w:pPr>
        <w:tabs>
          <w:tab w:val="left" w:pos="1440"/>
        </w:tabs>
        <w:rPr>
          <w:rFonts w:ascii="NTPreCursivefk" w:hAnsi="NTPreCursivefk"/>
          <w:sz w:val="40"/>
        </w:rPr>
      </w:pPr>
      <w:r w:rsidRPr="002F5BEB">
        <w:rPr>
          <w:rFonts w:ascii="NTPreCursivefk" w:hAnsi="NTPreCursivefk"/>
          <w:sz w:val="40"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F5BEB" w:rsidRPr="002F5BEB" w:rsidTr="002F5BEB">
        <w:tc>
          <w:tcPr>
            <w:tcW w:w="3543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  <w:r w:rsidRPr="002F5BEB">
              <w:rPr>
                <w:rFonts w:ascii="NTPreCursivefk" w:hAnsi="NTPreCursivefk"/>
                <w:sz w:val="48"/>
              </w:rPr>
              <w:t>Cycle B</w:t>
            </w:r>
          </w:p>
        </w:tc>
        <w:tc>
          <w:tcPr>
            <w:tcW w:w="3543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  <w:r>
              <w:rPr>
                <w:rFonts w:ascii="NTPreCursivefk" w:hAnsi="NTPreCursivefk"/>
                <w:sz w:val="48"/>
              </w:rPr>
              <w:t>Autumn</w:t>
            </w:r>
          </w:p>
        </w:tc>
        <w:tc>
          <w:tcPr>
            <w:tcW w:w="3544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  <w:r>
              <w:rPr>
                <w:rFonts w:ascii="NTPreCursivefk" w:hAnsi="NTPreCursivefk"/>
                <w:sz w:val="48"/>
              </w:rPr>
              <w:t>Spring</w:t>
            </w:r>
          </w:p>
        </w:tc>
        <w:tc>
          <w:tcPr>
            <w:tcW w:w="3544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  <w:r>
              <w:rPr>
                <w:rFonts w:ascii="NTPreCursivefk" w:hAnsi="NTPreCursivefk"/>
                <w:sz w:val="48"/>
              </w:rPr>
              <w:t>Summer</w:t>
            </w:r>
          </w:p>
        </w:tc>
      </w:tr>
      <w:tr w:rsidR="002F5BEB" w:rsidRPr="002F5BEB" w:rsidTr="002F5BEB">
        <w:tc>
          <w:tcPr>
            <w:tcW w:w="3543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</w:p>
        </w:tc>
        <w:tc>
          <w:tcPr>
            <w:tcW w:w="3543" w:type="dxa"/>
          </w:tcPr>
          <w:p w:rsidR="00456D83" w:rsidRPr="00456D83" w:rsidRDefault="00456D83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color w:val="FF0000"/>
                <w:sz w:val="44"/>
              </w:rPr>
            </w:pPr>
            <w:r w:rsidRPr="00456D83">
              <w:rPr>
                <w:rFonts w:ascii="NTPreCursivefk" w:hAnsi="NTPreCursivefk"/>
                <w:color w:val="FF0000"/>
                <w:sz w:val="44"/>
              </w:rPr>
              <w:t>Called by God 3.1</w:t>
            </w:r>
          </w:p>
          <w:p w:rsidR="00456D83" w:rsidRPr="0032329D" w:rsidRDefault="00456D83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4"/>
              </w:rPr>
            </w:pPr>
            <w:r w:rsidRPr="00456D83">
              <w:rPr>
                <w:rFonts w:ascii="NTPreCursivefk" w:hAnsi="NTPreCursivefk"/>
                <w:color w:val="FF0000"/>
                <w:sz w:val="44"/>
              </w:rPr>
              <w:t>(including other faiths)</w:t>
            </w:r>
          </w:p>
        </w:tc>
        <w:tc>
          <w:tcPr>
            <w:tcW w:w="3544" w:type="dxa"/>
          </w:tcPr>
          <w:p w:rsidR="002F5BEB" w:rsidRPr="0032329D" w:rsidRDefault="0056201C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Jesus the Son of God 4.3</w:t>
            </w:r>
          </w:p>
        </w:tc>
        <w:tc>
          <w:tcPr>
            <w:tcW w:w="3544" w:type="dxa"/>
          </w:tcPr>
          <w:p w:rsidR="002F5BEB" w:rsidRPr="0032329D" w:rsidRDefault="0056201C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t>God with us 3.2</w:t>
            </w:r>
          </w:p>
        </w:tc>
      </w:tr>
      <w:tr w:rsidR="002F5BEB" w:rsidRPr="002F5BEB" w:rsidTr="002F5BEB">
        <w:tc>
          <w:tcPr>
            <w:tcW w:w="3543" w:type="dxa"/>
          </w:tcPr>
          <w:p w:rsidR="002F5BEB" w:rsidRPr="002F5BEB" w:rsidRDefault="002F5BEB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8"/>
              </w:rPr>
            </w:pPr>
          </w:p>
        </w:tc>
        <w:tc>
          <w:tcPr>
            <w:tcW w:w="3543" w:type="dxa"/>
          </w:tcPr>
          <w:p w:rsidR="002F5BEB" w:rsidRPr="00456D83" w:rsidRDefault="0056201C" w:rsidP="00456D83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4"/>
              </w:rPr>
            </w:pPr>
            <w:r w:rsidRPr="00456D83">
              <w:rPr>
                <w:rFonts w:ascii="NTPreCursivefk" w:hAnsi="NTPreCursivefk"/>
                <w:sz w:val="44"/>
              </w:rPr>
              <w:t>The Church at Christmas 4.5</w:t>
            </w:r>
            <w:r w:rsidR="00456D83" w:rsidRPr="00456D83">
              <w:rPr>
                <w:rFonts w:ascii="NTPreCursivefk" w:hAnsi="NTPreCursivefk"/>
                <w:sz w:val="44"/>
              </w:rPr>
              <w:t xml:space="preserve"> </w:t>
            </w:r>
          </w:p>
          <w:p w:rsidR="00456D83" w:rsidRPr="0032329D" w:rsidRDefault="00456D83" w:rsidP="00456D83">
            <w:pPr>
              <w:tabs>
                <w:tab w:val="left" w:pos="1365"/>
              </w:tabs>
              <w:rPr>
                <w:rFonts w:ascii="NTPreCursivefk" w:hAnsi="NTPreCursivefk"/>
                <w:sz w:val="44"/>
              </w:rPr>
            </w:pPr>
          </w:p>
        </w:tc>
        <w:tc>
          <w:tcPr>
            <w:tcW w:w="3544" w:type="dxa"/>
          </w:tcPr>
          <w:p w:rsidR="002F5BEB" w:rsidRPr="0032329D" w:rsidRDefault="0056201C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4"/>
              </w:rPr>
            </w:pPr>
            <w:r>
              <w:rPr>
                <w:rFonts w:ascii="NTPreCursivefk" w:hAnsi="NTPreCursivefk"/>
                <w:sz w:val="44"/>
              </w:rPr>
              <w:lastRenderedPageBreak/>
              <w:t>Easter Betrayal 4.4</w:t>
            </w:r>
          </w:p>
        </w:tc>
        <w:tc>
          <w:tcPr>
            <w:tcW w:w="3544" w:type="dxa"/>
          </w:tcPr>
          <w:p w:rsidR="0032329D" w:rsidRPr="0032329D" w:rsidRDefault="0056201C" w:rsidP="002F5BEB">
            <w:pPr>
              <w:tabs>
                <w:tab w:val="left" w:pos="1365"/>
              </w:tabs>
              <w:jc w:val="center"/>
              <w:rPr>
                <w:rFonts w:ascii="NTPreCursivefk" w:hAnsi="NTPreCursivefk"/>
                <w:sz w:val="44"/>
              </w:rPr>
            </w:pPr>
            <w:r w:rsidRPr="00456D83">
              <w:rPr>
                <w:rFonts w:ascii="NTPreCursivefk" w:hAnsi="NTPreCursivefk"/>
                <w:color w:val="FF0000"/>
                <w:sz w:val="40"/>
              </w:rPr>
              <w:t>Prayer 4.6</w:t>
            </w:r>
            <w:r w:rsidR="00456D83" w:rsidRPr="00456D83">
              <w:rPr>
                <w:rFonts w:ascii="NTPreCursivefk" w:hAnsi="NTPreCursivefk"/>
                <w:color w:val="FF0000"/>
                <w:sz w:val="40"/>
              </w:rPr>
              <w:t xml:space="preserve"> (including other religions)</w:t>
            </w:r>
          </w:p>
        </w:tc>
      </w:tr>
    </w:tbl>
    <w:p w:rsidR="00524DB9" w:rsidRDefault="00524DB9" w:rsidP="00524DB9">
      <w:pPr>
        <w:tabs>
          <w:tab w:val="left" w:pos="1365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</w:p>
    <w:p w:rsidR="002F5BEB" w:rsidRPr="00524DB9" w:rsidRDefault="002F5BEB" w:rsidP="00524DB9">
      <w:pPr>
        <w:tabs>
          <w:tab w:val="left" w:pos="1365"/>
        </w:tabs>
        <w:rPr>
          <w:rFonts w:ascii="Comic Sans MS" w:hAnsi="Comic Sans MS"/>
        </w:rPr>
      </w:pPr>
    </w:p>
    <w:p w:rsidR="00524DB9" w:rsidRPr="00524DB9" w:rsidRDefault="00524DB9" w:rsidP="00524DB9">
      <w:pPr>
        <w:rPr>
          <w:rFonts w:ascii="Comic Sans MS" w:hAnsi="Comic Sans MS"/>
        </w:rPr>
      </w:pPr>
    </w:p>
    <w:p w:rsidR="00524DB9" w:rsidRPr="00524DB9" w:rsidRDefault="00524DB9" w:rsidP="00524DB9">
      <w:pPr>
        <w:rPr>
          <w:rFonts w:ascii="Comic Sans MS" w:hAnsi="Comic Sans MS"/>
        </w:rPr>
      </w:pPr>
    </w:p>
    <w:p w:rsidR="00524DB9" w:rsidRPr="00524DB9" w:rsidRDefault="00524DB9" w:rsidP="00524DB9">
      <w:pPr>
        <w:rPr>
          <w:rFonts w:ascii="Comic Sans MS" w:hAnsi="Comic Sans MS"/>
        </w:rPr>
      </w:pPr>
    </w:p>
    <w:p w:rsidR="009A04D1" w:rsidRPr="00524DB9" w:rsidRDefault="009A04D1" w:rsidP="00524DB9">
      <w:pPr>
        <w:rPr>
          <w:rFonts w:ascii="Comic Sans MS" w:hAnsi="Comic Sans MS"/>
        </w:rPr>
      </w:pPr>
    </w:p>
    <w:sectPr w:rsidR="009A04D1" w:rsidRPr="00524DB9" w:rsidSect="008574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D1" w:rsidRDefault="009A04D1" w:rsidP="00857471">
      <w:pPr>
        <w:spacing w:after="0" w:line="240" w:lineRule="auto"/>
      </w:pPr>
      <w:r>
        <w:separator/>
      </w:r>
    </w:p>
  </w:endnote>
  <w:endnote w:type="continuationSeparator" w:id="0">
    <w:p w:rsidR="009A04D1" w:rsidRDefault="009A04D1" w:rsidP="0085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D1" w:rsidRPr="00F551B0" w:rsidRDefault="00F551B0" w:rsidP="00ED0B43">
    <w:pPr>
      <w:pStyle w:val="Footer"/>
      <w:pBdr>
        <w:top w:val="single" w:sz="4" w:space="1" w:color="auto"/>
        <w:bottom w:val="thinThickSmallGap" w:sz="24" w:space="1" w:color="auto"/>
      </w:pBdr>
      <w:rPr>
        <w:rFonts w:ascii="Comic Sans MS" w:hAnsi="Comic Sans MS"/>
        <w:sz w:val="18"/>
        <w:szCs w:val="18"/>
      </w:rPr>
    </w:pPr>
    <w:r w:rsidRPr="00F551B0">
      <w:rPr>
        <w:rFonts w:ascii="Comic Sans MS" w:hAnsi="Comic Sans MS"/>
        <w:sz w:val="18"/>
        <w:szCs w:val="18"/>
      </w:rPr>
      <w:t xml:space="preserve">© Blackburn </w:t>
    </w:r>
    <w:r>
      <w:rPr>
        <w:rFonts w:ascii="Comic Sans MS" w:hAnsi="Comic Sans MS"/>
        <w:sz w:val="18"/>
        <w:szCs w:val="18"/>
      </w:rPr>
      <w:t>D</w:t>
    </w:r>
    <w:r w:rsidRPr="00F551B0">
      <w:rPr>
        <w:rFonts w:ascii="Comic Sans MS" w:hAnsi="Comic Sans MS"/>
        <w:sz w:val="18"/>
        <w:szCs w:val="18"/>
      </w:rPr>
      <w:t xml:space="preserve">iocesan Board of </w:t>
    </w:r>
    <w:proofErr w:type="gramStart"/>
    <w:r w:rsidRPr="00F551B0">
      <w:rPr>
        <w:rFonts w:ascii="Comic Sans MS" w:hAnsi="Comic Sans MS"/>
        <w:sz w:val="18"/>
        <w:szCs w:val="18"/>
      </w:rPr>
      <w:t xml:space="preserve">Education </w:t>
    </w:r>
    <w:r w:rsidR="00D4105F">
      <w:rPr>
        <w:rFonts w:ascii="Comic Sans MS" w:hAnsi="Comic Sans MS"/>
        <w:sz w:val="18"/>
        <w:szCs w:val="18"/>
      </w:rPr>
      <w:t xml:space="preserve"> Lisa</w:t>
    </w:r>
    <w:proofErr w:type="gramEnd"/>
    <w:r w:rsidR="00D4105F">
      <w:rPr>
        <w:rFonts w:ascii="Comic Sans MS" w:hAnsi="Comic Sans MS"/>
        <w:sz w:val="18"/>
        <w:szCs w:val="18"/>
      </w:rPr>
      <w:t xml:space="preserve"> Fenton </w:t>
    </w:r>
    <w:r w:rsidRPr="00F551B0">
      <w:rPr>
        <w:rFonts w:ascii="Comic Sans MS" w:hAnsi="Comic Sans MS"/>
        <w:sz w:val="18"/>
        <w:szCs w:val="18"/>
      </w:rPr>
      <w:t>2013</w:t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 w:rsidR="00D4105F">
      <w:rPr>
        <w:rFonts w:ascii="Comic Sans MS" w:hAnsi="Comic Sans MS"/>
        <w:sz w:val="18"/>
        <w:szCs w:val="18"/>
      </w:rPr>
      <w:tab/>
    </w:r>
    <w:r w:rsidR="00D4105F">
      <w:rPr>
        <w:rFonts w:ascii="Comic Sans MS" w:hAnsi="Comic Sans MS"/>
        <w:sz w:val="18"/>
        <w:szCs w:val="18"/>
      </w:rPr>
      <w:tab/>
    </w:r>
  </w:p>
  <w:p w:rsidR="009A04D1" w:rsidRDefault="009A04D1" w:rsidP="00ED0B43">
    <w:pPr>
      <w:pStyle w:val="Footer"/>
      <w:pBdr>
        <w:top w:val="single" w:sz="4" w:space="1" w:color="auto"/>
        <w:bottom w:val="thinThickSmallGap" w:sz="24" w:space="1" w:color="auto"/>
      </w:pBdr>
      <w:jc w:val="right"/>
      <w:rPr>
        <w:sz w:val="20"/>
      </w:rPr>
    </w:pPr>
  </w:p>
  <w:p w:rsidR="009A04D1" w:rsidRDefault="009A04D1">
    <w:pPr>
      <w:pStyle w:val="Footer"/>
    </w:pPr>
  </w:p>
  <w:p w:rsidR="009A04D1" w:rsidRDefault="009A0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D1" w:rsidRDefault="009A04D1" w:rsidP="00857471">
      <w:pPr>
        <w:spacing w:after="0" w:line="240" w:lineRule="auto"/>
      </w:pPr>
      <w:r>
        <w:separator/>
      </w:r>
    </w:p>
  </w:footnote>
  <w:footnote w:type="continuationSeparator" w:id="0">
    <w:p w:rsidR="009A04D1" w:rsidRDefault="009A04D1" w:rsidP="0085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5F" w:rsidRDefault="00D4105F" w:rsidP="00D4105F">
    <w:pPr>
      <w:pStyle w:val="HeaderRtOdd"/>
      <w:pBdr>
        <w:top w:val="single" w:sz="4" w:space="1" w:color="auto"/>
        <w:bottom w:val="thinThickSmallGap" w:sz="24" w:space="1" w:color="auto"/>
      </w:pBdr>
      <w:rPr>
        <w:rFonts w:ascii="Comic Sans MS" w:hAnsi="Comic Sans MS"/>
      </w:rPr>
    </w:pPr>
    <w:r>
      <w:rPr>
        <w:rFonts w:ascii="Comic Sans MS" w:hAnsi="Comic Sans MS"/>
        <w:sz w:val="16"/>
        <w:szCs w:val="16"/>
      </w:rPr>
      <w:t xml:space="preserve">Diocese of Durham Board of Education/ Newcastle Diocesan Education Board </w:t>
    </w:r>
  </w:p>
  <w:p w:rsidR="00D4105F" w:rsidRDefault="00D4105F" w:rsidP="00D4105F">
    <w:pPr>
      <w:pStyle w:val="HeaderRtOdd"/>
      <w:pBdr>
        <w:top w:val="single" w:sz="4" w:space="1" w:color="auto"/>
        <w:bottom w:val="thinThickSmallGap" w:sz="24" w:space="1" w:color="auto"/>
      </w:pBdr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in</w:t>
    </w:r>
    <w:proofErr w:type="gramEnd"/>
    <w:r>
      <w:rPr>
        <w:rFonts w:ascii="Comic Sans MS" w:hAnsi="Comic Sans MS"/>
        <w:sz w:val="16"/>
        <w:szCs w:val="16"/>
      </w:rPr>
      <w:t xml:space="preserve"> consultation with the Blackburn Diocesan Board of Education </w:t>
    </w:r>
  </w:p>
  <w:p w:rsidR="00D4105F" w:rsidRDefault="00D4105F" w:rsidP="00D4105F">
    <w:pPr>
      <w:pStyle w:val="HeaderRtOdd"/>
      <w:pBdr>
        <w:top w:val="single" w:sz="4" w:space="1" w:color="auto"/>
        <w:bottom w:val="thinThickSmallGap" w:sz="24" w:space="1" w:color="auto"/>
      </w:pBdr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>Religious Education Syllabus for Church Schools</w:t>
    </w:r>
  </w:p>
  <w:p w:rsidR="009A04D1" w:rsidRDefault="009A04D1">
    <w:pPr>
      <w:pStyle w:val="Header"/>
    </w:pPr>
  </w:p>
  <w:p w:rsidR="009A04D1" w:rsidRDefault="009A0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71"/>
    <w:rsid w:val="0008172E"/>
    <w:rsid w:val="000E3A30"/>
    <w:rsid w:val="00123F77"/>
    <w:rsid w:val="001B3821"/>
    <w:rsid w:val="002F5BEB"/>
    <w:rsid w:val="0032329D"/>
    <w:rsid w:val="00456D83"/>
    <w:rsid w:val="0046072F"/>
    <w:rsid w:val="004B1DDE"/>
    <w:rsid w:val="004B701F"/>
    <w:rsid w:val="004E558F"/>
    <w:rsid w:val="00524DB9"/>
    <w:rsid w:val="0056201C"/>
    <w:rsid w:val="005E00CE"/>
    <w:rsid w:val="006000DC"/>
    <w:rsid w:val="00627292"/>
    <w:rsid w:val="00857471"/>
    <w:rsid w:val="00914887"/>
    <w:rsid w:val="00977CE5"/>
    <w:rsid w:val="009A04D1"/>
    <w:rsid w:val="00BC6252"/>
    <w:rsid w:val="00BF566C"/>
    <w:rsid w:val="00C144C5"/>
    <w:rsid w:val="00C174CE"/>
    <w:rsid w:val="00D4105F"/>
    <w:rsid w:val="00D533BD"/>
    <w:rsid w:val="00DD6C7E"/>
    <w:rsid w:val="00E62CF5"/>
    <w:rsid w:val="00ED0B43"/>
    <w:rsid w:val="00F551B0"/>
    <w:rsid w:val="00F94B7A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71"/>
  </w:style>
  <w:style w:type="paragraph" w:styleId="Footer">
    <w:name w:val="footer"/>
    <w:basedOn w:val="Normal"/>
    <w:link w:val="FooterChar"/>
    <w:unhideWhenUsed/>
    <w:rsid w:val="0085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71"/>
  </w:style>
  <w:style w:type="paragraph" w:styleId="BalloonText">
    <w:name w:val="Balloon Text"/>
    <w:basedOn w:val="Normal"/>
    <w:link w:val="BalloonTextChar"/>
    <w:uiPriority w:val="99"/>
    <w:semiHidden/>
    <w:unhideWhenUsed/>
    <w:rsid w:val="0085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1"/>
    <w:rPr>
      <w:rFonts w:ascii="Tahoma" w:hAnsi="Tahoma" w:cs="Tahoma"/>
      <w:sz w:val="16"/>
      <w:szCs w:val="16"/>
    </w:rPr>
  </w:style>
  <w:style w:type="paragraph" w:customStyle="1" w:styleId="HeaderRtOdd">
    <w:name w:val="Header Rt/Odd"/>
    <w:rsid w:val="00ED0B43"/>
    <w:pPr>
      <w:tabs>
        <w:tab w:val="center" w:pos="5955"/>
        <w:tab w:val="right" w:pos="10395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71"/>
  </w:style>
  <w:style w:type="paragraph" w:styleId="Footer">
    <w:name w:val="footer"/>
    <w:basedOn w:val="Normal"/>
    <w:link w:val="FooterChar"/>
    <w:unhideWhenUsed/>
    <w:rsid w:val="0085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71"/>
  </w:style>
  <w:style w:type="paragraph" w:styleId="BalloonText">
    <w:name w:val="Balloon Text"/>
    <w:basedOn w:val="Normal"/>
    <w:link w:val="BalloonTextChar"/>
    <w:uiPriority w:val="99"/>
    <w:semiHidden/>
    <w:unhideWhenUsed/>
    <w:rsid w:val="0085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1"/>
    <w:rPr>
      <w:rFonts w:ascii="Tahoma" w:hAnsi="Tahoma" w:cs="Tahoma"/>
      <w:sz w:val="16"/>
      <w:szCs w:val="16"/>
    </w:rPr>
  </w:style>
  <w:style w:type="paragraph" w:customStyle="1" w:styleId="HeaderRtOdd">
    <w:name w:val="Header Rt/Odd"/>
    <w:rsid w:val="00ED0B43"/>
    <w:pPr>
      <w:tabs>
        <w:tab w:val="center" w:pos="5955"/>
        <w:tab w:val="right" w:pos="10395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EB3C-0A1F-4ADC-83FB-EF496D80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2A081594</Template>
  <TotalTime>13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Blackburn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Garner</dc:creator>
  <cp:lastModifiedBy>Caroline Pickles</cp:lastModifiedBy>
  <cp:revision>4</cp:revision>
  <cp:lastPrinted>2014-12-05T13:41:00Z</cp:lastPrinted>
  <dcterms:created xsi:type="dcterms:W3CDTF">2017-06-07T14:42:00Z</dcterms:created>
  <dcterms:modified xsi:type="dcterms:W3CDTF">2017-06-09T14:29:00Z</dcterms:modified>
</cp:coreProperties>
</file>